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DF8F2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widowControl w:val="0"/>
        <w:spacing w:after="0" w:line="240" w:lineRule="auto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Consigli &amp; trucchi Social Media - per i clienti</w:t>
      </w:r>
    </w:p>
    <w:p w:rsidR="00000000" w:rsidDel="00000000" w:rsidP="00000000" w:rsidRDefault="00000000" w:rsidRPr="00000000" w14:paraId="00000003">
      <w:pPr>
        <w:widowControl w:val="0"/>
        <w:spacing w:after="0" w:line="240" w:lineRule="auto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after="0" w:line="240" w:lineRule="auto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line="240" w:lineRule="auto"/>
        <w:rPr>
          <w:color w:val="000000"/>
          <w:sz w:val="24"/>
          <w:szCs w:val="24"/>
        </w:rPr>
      </w:pPr>
      <w:bookmarkStart w:colFirst="0" w:colLast="0" w:name="_heading=h.30j0zll" w:id="1"/>
      <w:bookmarkEnd w:id="1"/>
      <w:r w:rsidDel="00000000" w:rsidR="00000000" w:rsidRPr="00000000">
        <w:rPr>
          <w:rFonts w:ascii="Epilogue Light" w:cs="Epilogue Light" w:eastAsia="Epilogue Light" w:hAnsi="Epilogue Light"/>
          <w:sz w:val="28"/>
          <w:szCs w:val="28"/>
          <w:rtl w:val="0"/>
        </w:rPr>
        <w:t xml:space="preserve">Siamo felici di averti a bordo! Qui puoi trovare alcuni consigli su come comunicare sui canali social aziendali la tua presenza su BIMobject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after="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2"/>
        <w:widowControl w:val="0"/>
        <w:spacing w:after="0" w:line="240" w:lineRule="auto"/>
        <w:rPr/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  <w:t xml:space="preserve">Consigli &amp; trucchi per promuovere i tuoi prodotti su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bimobject.com</w:t>
        </w:r>
      </w:hyperlink>
      <w:r w:rsidDel="00000000" w:rsidR="00000000" w:rsidRPr="00000000">
        <w:rPr>
          <w:rtl w:val="0"/>
        </w:rPr>
        <w:t xml:space="preserve"> 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Comunica che i tuoi prodotti reali sono disponibili in oggetti BIM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Comunica che bimobject.com è una piattaforma globale per il settore delle costruzioni, che fornisce ispirazione per la progettazione e informazioni sui prodotti digitali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Spiega PERCHÉ BIMobject rende più facile trovarti per il tuo gruppo target. Vedi qualche tendenza, ecc?</w:t>
      </w:r>
    </w:p>
    <w:p w:rsidR="00000000" w:rsidDel="00000000" w:rsidP="00000000" w:rsidRDefault="00000000" w:rsidRPr="00000000" w14:paraId="0000000B">
      <w:pPr>
        <w:widowControl w:val="0"/>
        <w:spacing w:after="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after="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2"/>
        <w:widowControl w:val="0"/>
        <w:spacing w:after="0" w:line="240" w:lineRule="auto"/>
        <w:rPr/>
      </w:pPr>
      <w:bookmarkStart w:colFirst="0" w:colLast="0" w:name="_heading=h.3znysh7" w:id="3"/>
      <w:bookmarkEnd w:id="3"/>
      <w:r w:rsidDel="00000000" w:rsidR="00000000" w:rsidRPr="00000000">
        <w:rPr>
          <w:rtl w:val="0"/>
        </w:rPr>
        <w:t xml:space="preserve">Consigli su cosa scrivere per incrementare la tua visibilitá su bimobject.com  </w:t>
        <w:br w:type="textWrapping"/>
      </w:r>
    </w:p>
    <w:p w:rsidR="00000000" w:rsidDel="00000000" w:rsidP="00000000" w:rsidRDefault="00000000" w:rsidRPr="00000000" w14:paraId="0000000E">
      <w:pPr>
        <w:widowControl w:val="0"/>
        <w:spacing w:after="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Descrivi i vantaggi dell'utilizzo di BIMobject (raggiungere progettisti, architetti e ingegneri, semplificare la prescrizione dei prodotti nei progetti, perché i diversi file BIM sono importanti, ecc.)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Condividi i risultati o descrivi in che termini il BIM ti ha aiutato ad aumentare l'interesse verso i tuoi prodotti, ad avere piú downloads e marketing insights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Condividi storie ed insight su come il BIM ti ha aiutato ad incrementare le tue possibilitá di business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Comunica che BIMobject è una piattaforma globale nel settore delle costruzioni</w:t>
      </w:r>
    </w:p>
    <w:p w:rsidR="00000000" w:rsidDel="00000000" w:rsidP="00000000" w:rsidRDefault="00000000" w:rsidRPr="00000000" w14:paraId="00000013">
      <w:pPr>
        <w:ind w:left="360" w:firstLine="0"/>
        <w:rPr/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pgSz w:h="16834" w:w="11909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Epilogue Ligh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Epilogue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8">
    <w:pPr>
      <w:pStyle w:val="Subtitle"/>
      <w:spacing w:after="0" w:lineRule="auto"/>
      <w:jc w:val="center"/>
      <w:rPr>
        <w:color w:val="999999"/>
        <w:sz w:val="16"/>
        <w:szCs w:val="16"/>
      </w:rPr>
    </w:pPr>
    <w:bookmarkStart w:colFirst="0" w:colLast="0" w:name="_heading=h.tyjcwt" w:id="5"/>
    <w:bookmarkEnd w:id="5"/>
    <w:r w:rsidDel="00000000" w:rsidR="00000000" w:rsidRPr="00000000">
      <w:rPr>
        <w:b w:val="1"/>
        <w:color w:val="999999"/>
        <w:sz w:val="16"/>
        <w:szCs w:val="16"/>
        <w:rtl w:val="0"/>
      </w:rPr>
      <w:t xml:space="preserve">BIMobject AB</w:t>
      <w:br w:type="textWrapping"/>
    </w:r>
    <w:r w:rsidDel="00000000" w:rsidR="00000000" w:rsidRPr="00000000">
      <w:rPr>
        <w:color w:val="999999"/>
        <w:sz w:val="16"/>
        <w:szCs w:val="16"/>
        <w:rtl w:val="0"/>
      </w:rPr>
      <w:t xml:space="preserve">Nordenskiöldsgatan 24</w:t>
    </w:r>
  </w:p>
  <w:p w:rsidR="00000000" w:rsidDel="00000000" w:rsidP="00000000" w:rsidRDefault="00000000" w:rsidRPr="00000000" w14:paraId="00000019">
    <w:pPr>
      <w:pStyle w:val="Subtitle"/>
      <w:spacing w:after="0" w:lineRule="auto"/>
      <w:jc w:val="center"/>
      <w:rPr>
        <w:color w:val="999999"/>
        <w:sz w:val="16"/>
        <w:szCs w:val="16"/>
      </w:rPr>
    </w:pPr>
    <w:bookmarkStart w:colFirst="0" w:colLast="0" w:name="_heading=h.3dy6vkm" w:id="6"/>
    <w:bookmarkEnd w:id="6"/>
    <w:r w:rsidDel="00000000" w:rsidR="00000000" w:rsidRPr="00000000">
      <w:rPr>
        <w:color w:val="999999"/>
        <w:sz w:val="16"/>
        <w:szCs w:val="16"/>
        <w:rtl w:val="0"/>
      </w:rPr>
      <w:t xml:space="preserve">211 19 Malmö, Sweden</w:t>
    </w:r>
  </w:p>
  <w:p w:rsidR="00000000" w:rsidDel="00000000" w:rsidP="00000000" w:rsidRDefault="00000000" w:rsidRPr="00000000" w14:paraId="0000001A">
    <w:pPr>
      <w:pStyle w:val="Subtitle"/>
      <w:spacing w:after="0" w:lineRule="auto"/>
      <w:jc w:val="center"/>
      <w:rPr/>
    </w:pPr>
    <w:bookmarkStart w:colFirst="0" w:colLast="0" w:name="_heading=h.1t3h5sf" w:id="7"/>
    <w:bookmarkEnd w:id="7"/>
    <w:r w:rsidDel="00000000" w:rsidR="00000000" w:rsidRPr="00000000">
      <w:rPr>
        <w:color w:val="999999"/>
        <w:sz w:val="16"/>
        <w:szCs w:val="16"/>
        <w:rtl w:val="0"/>
      </w:rPr>
      <w:t xml:space="preserve">+46 40 685 2900, info@bimobject.com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4">
    <w:pPr>
      <w:rPr>
        <w:color w:val="999999"/>
        <w:sz w:val="16"/>
        <w:szCs w:val="16"/>
      </w:rPr>
    </w:pPr>
    <w:r w:rsidDel="00000000" w:rsidR="00000000" w:rsidRPr="00000000">
      <w:rPr/>
      <w:drawing>
        <wp:inline distB="114300" distT="114300" distL="114300" distR="114300">
          <wp:extent cx="1133475" cy="204788"/>
          <wp:effectExtent b="0" l="0" r="0" t="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33475" cy="2047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br w:type="textWrapping"/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Epilogue" w:cs="Epilogue" w:eastAsia="Epilogue" w:hAnsi="Epilogue"/>
        <w:b w:val="0"/>
        <w:i w:val="0"/>
        <w:smallCaps w:val="0"/>
        <w:strike w:val="0"/>
        <w:color w:val="304b7d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6">
    <w:pPr>
      <w:rPr/>
    </w:pPr>
    <w:r w:rsidDel="00000000" w:rsidR="00000000" w:rsidRPr="00000000">
      <w:rPr/>
      <w:drawing>
        <wp:inline distB="114300" distT="114300" distL="114300" distR="114300">
          <wp:extent cx="1030432" cy="190500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30432" cy="1905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pStyle w:val="Subtitle"/>
      <w:spacing w:after="0" w:lineRule="auto"/>
      <w:rPr>
        <w:sz w:val="16"/>
        <w:szCs w:val="16"/>
      </w:rPr>
    </w:pPr>
    <w:bookmarkStart w:colFirst="0" w:colLast="0" w:name="_heading=h.2et92p0" w:id="4"/>
    <w:bookmarkEnd w:id="4"/>
    <w:r w:rsidDel="00000000" w:rsidR="00000000" w:rsidRPr="00000000">
      <w:rPr>
        <w:sz w:val="16"/>
        <w:szCs w:val="16"/>
        <w:rtl w:val="0"/>
      </w:rPr>
      <w:t xml:space="preserve">Blend Tower </w:t>
      <w:br w:type="textWrapping"/>
      <w:t xml:space="preserve">Piazza 4 Novembre 7</w:t>
      <w:br w:type="textWrapping"/>
      <w:t xml:space="preserve">20124, Milano</w:t>
      <w:br w:type="textWrapping"/>
      <w:t xml:space="preserve">Italy</w:t>
      <w:br w:type="textWrapping"/>
      <w:t xml:space="preserve">+39 02 9475 6836</w:t>
      <w:br w:type="textWrapping"/>
      <w:t xml:space="preserve">italy@bimobject.com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righ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righ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righ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righ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righ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righ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righ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righ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righ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●"/>
      <w:lvlJc w:val="righ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righ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righ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righ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righ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righ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righ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righ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righ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Epilogue" w:cs="Epilogue" w:eastAsia="Epilogue" w:hAnsi="Epilogue"/>
        <w:color w:val="304b7d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</w:pPr>
    <w:rPr>
      <w:rFonts w:ascii="Epilogue Light" w:cs="Epilogue Light" w:eastAsia="Epilogue Light" w:hAnsi="Epilogue Light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</w:pPr>
    <w:rPr>
      <w:b w:val="1"/>
    </w:rPr>
  </w:style>
  <w:style w:type="paragraph" w:styleId="Heading3">
    <w:name w:val="heading 3"/>
    <w:basedOn w:val="Normal"/>
    <w:next w:val="Normal"/>
    <w:pPr>
      <w:keepNext w:val="1"/>
      <w:keepLines w:val="1"/>
    </w:pPr>
    <w:rPr>
      <w:i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480" w:before="600" w:lineRule="auto"/>
    </w:pPr>
    <w:rPr>
      <w:b w:val="1"/>
      <w:color w:val="3d6fcb"/>
      <w:sz w:val="48"/>
      <w:szCs w:val="48"/>
    </w:rPr>
  </w:style>
  <w:style w:type="paragraph" w:styleId="Normal" w:default="1">
    <w:name w:val="Normal"/>
    <w:qFormat w:val="1"/>
  </w:style>
  <w:style w:type="paragraph" w:styleId="Rubrik1">
    <w:name w:val="heading 1"/>
    <w:basedOn w:val="Normal"/>
    <w:next w:val="Normal"/>
    <w:uiPriority w:val="9"/>
    <w:qFormat w:val="1"/>
    <w:pPr>
      <w:keepNext w:val="1"/>
      <w:keepLines w:val="1"/>
      <w:outlineLvl w:val="0"/>
    </w:pPr>
    <w:rPr>
      <w:rFonts w:ascii="Epilogue Light" w:cs="Epilogue Light" w:eastAsia="Epilogue Light" w:hAnsi="Epilogue Light"/>
      <w:sz w:val="28"/>
      <w:szCs w:val="28"/>
    </w:rPr>
  </w:style>
  <w:style w:type="paragraph" w:styleId="Rubrik2">
    <w:name w:val="heading 2"/>
    <w:basedOn w:val="Normal"/>
    <w:next w:val="Normal"/>
    <w:uiPriority w:val="9"/>
    <w:unhideWhenUsed w:val="1"/>
    <w:qFormat w:val="1"/>
    <w:pPr>
      <w:keepNext w:val="1"/>
      <w:keepLines w:val="1"/>
      <w:outlineLvl w:val="1"/>
    </w:pPr>
    <w:rPr>
      <w:b w:val="1"/>
    </w:rPr>
  </w:style>
  <w:style w:type="paragraph" w:styleId="Rubrik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outlineLvl w:val="2"/>
    </w:pPr>
    <w:rPr>
      <w:i w:val="1"/>
    </w:rPr>
  </w:style>
  <w:style w:type="paragraph" w:styleId="Rubrik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Rubrik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  <w:sz w:val="22"/>
      <w:szCs w:val="22"/>
    </w:rPr>
  </w:style>
  <w:style w:type="paragraph" w:styleId="Rubrik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  <w:sz w:val="22"/>
      <w:szCs w:val="22"/>
    </w:rPr>
  </w:style>
  <w:style w:type="character" w:styleId="Standardstycketeckensnitt" w:default="1">
    <w:name w:val="Default Paragraph Font"/>
    <w:uiPriority w:val="1"/>
    <w:semiHidden w:val="1"/>
    <w:unhideWhenUsed w:val="1"/>
  </w:style>
  <w:style w:type="table" w:styleId="Normaltabel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Inge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Rubrik">
    <w:name w:val="Title"/>
    <w:basedOn w:val="Normal"/>
    <w:next w:val="Normal"/>
    <w:uiPriority w:val="10"/>
    <w:qFormat w:val="1"/>
    <w:pPr>
      <w:keepNext w:val="1"/>
      <w:keepLines w:val="1"/>
      <w:spacing w:after="480" w:before="600"/>
    </w:pPr>
    <w:rPr>
      <w:b w:val="1"/>
      <w:color w:val="3d6fcb"/>
      <w:sz w:val="48"/>
      <w:szCs w:val="48"/>
    </w:rPr>
  </w:style>
  <w:style w:type="paragraph" w:styleId="Underrubrik">
    <w:name w:val="Subtitle"/>
    <w:basedOn w:val="Normal"/>
    <w:next w:val="Normal"/>
    <w:uiPriority w:val="11"/>
    <w:qFormat w:val="1"/>
    <w:pPr>
      <w:keepNext w:val="1"/>
      <w:keepLines w:val="1"/>
    </w:pPr>
    <w:rPr>
      <w:sz w:val="28"/>
      <w:szCs w:val="28"/>
    </w:rPr>
  </w:style>
  <w:style w:type="paragraph" w:styleId="Sidhuvud">
    <w:name w:val="header"/>
    <w:basedOn w:val="Normal"/>
    <w:link w:val="SidhuvudChar"/>
    <w:uiPriority w:val="99"/>
    <w:unhideWhenUsed w:val="1"/>
    <w:rsid w:val="00AB3510"/>
    <w:pPr>
      <w:tabs>
        <w:tab w:val="center" w:pos="4536"/>
        <w:tab w:val="right" w:pos="9072"/>
      </w:tabs>
      <w:spacing w:after="0" w:line="240" w:lineRule="auto"/>
    </w:pPr>
  </w:style>
  <w:style w:type="character" w:styleId="SidhuvudChar" w:customStyle="1">
    <w:name w:val="Sidhuvud Char"/>
    <w:basedOn w:val="Standardstycketeckensnitt"/>
    <w:link w:val="Sidhuvud"/>
    <w:uiPriority w:val="99"/>
    <w:rsid w:val="00AB3510"/>
  </w:style>
  <w:style w:type="paragraph" w:styleId="Sidfot">
    <w:name w:val="footer"/>
    <w:basedOn w:val="Normal"/>
    <w:link w:val="SidfotChar"/>
    <w:uiPriority w:val="99"/>
    <w:unhideWhenUsed w:val="1"/>
    <w:rsid w:val="00AB3510"/>
    <w:pPr>
      <w:tabs>
        <w:tab w:val="center" w:pos="4536"/>
        <w:tab w:val="right" w:pos="9072"/>
      </w:tabs>
      <w:spacing w:after="0" w:line="240" w:lineRule="auto"/>
    </w:pPr>
  </w:style>
  <w:style w:type="character" w:styleId="SidfotChar" w:customStyle="1">
    <w:name w:val="Sidfot Char"/>
    <w:basedOn w:val="Standardstycketeckensnitt"/>
    <w:link w:val="Sidfot"/>
    <w:uiPriority w:val="99"/>
    <w:rsid w:val="00AB3510"/>
  </w:style>
  <w:style w:type="paragraph" w:styleId="Subtitle">
    <w:name w:val="Subtitle"/>
    <w:basedOn w:val="Normal"/>
    <w:next w:val="Normal"/>
    <w:pPr>
      <w:keepNext w:val="1"/>
      <w:keepLines w:val="1"/>
    </w:pPr>
    <w:rPr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bimobject.com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EpilogueLight-regular.ttf"/><Relationship Id="rId2" Type="http://schemas.openxmlformats.org/officeDocument/2006/relationships/font" Target="fonts/EpilogueLight-bold.ttf"/><Relationship Id="rId3" Type="http://schemas.openxmlformats.org/officeDocument/2006/relationships/font" Target="fonts/EpilogueLight-italic.ttf"/><Relationship Id="rId4" Type="http://schemas.openxmlformats.org/officeDocument/2006/relationships/font" Target="fonts/EpilogueLight-boldItalic.ttf"/><Relationship Id="rId5" Type="http://schemas.openxmlformats.org/officeDocument/2006/relationships/font" Target="fonts/Epilogue-regular.ttf"/><Relationship Id="rId6" Type="http://schemas.openxmlformats.org/officeDocument/2006/relationships/font" Target="fonts/Epilogue-bold.ttf"/><Relationship Id="rId7" Type="http://schemas.openxmlformats.org/officeDocument/2006/relationships/font" Target="fonts/Epilogue-italic.ttf"/><Relationship Id="rId8" Type="http://schemas.openxmlformats.org/officeDocument/2006/relationships/font" Target="fonts/Epilogue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IxZSQZF9LWxpeauLPTu0Lju9KQ==">AMUW2mXSokQXt77Ie8c3Gib0QQDG0lLyuidknXrZwrObxGu8+1pg0GBcXA+Bn1e2uk6eRVqgXYeGC39zgSfxrQU6zrBu7ZYicv6lzRqKJX21O454tNj3Zwq+b2LPtsj8MM9Fw6KM3GSX97rIXCua1qdS4GAyWyYwEvj8pWJ38WrMUQcWnJ4vaAton/ArKHlkK8DI9c5G+9FDDmQZqZzjc/TTo0WM/mk+N/b9+EIduyQ7mva0jf+tDyU=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2022-02-08T07:28:00Z</dcterms:created>
</cp:coreProperties>
</file>